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29" w:rsidRDefault="00C54579">
      <w:pPr>
        <w:ind w:left="-851" w:right="-284" w:firstLine="284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ОБРАЗЕЦ ОФОРМЛЕНИЯ СТАТЬИ</w:t>
      </w:r>
    </w:p>
    <w:p w:rsidR="00DA3B29" w:rsidRDefault="00DA3B29">
      <w:pPr>
        <w:ind w:left="-851" w:right="-284" w:firstLine="284"/>
        <w:jc w:val="right"/>
        <w:rPr>
          <w:i/>
          <w:iCs/>
          <w:sz w:val="22"/>
          <w:szCs w:val="22"/>
        </w:rPr>
      </w:pPr>
    </w:p>
    <w:p w:rsidR="00DA3B29" w:rsidRDefault="00C54579">
      <w:pPr>
        <w:rPr>
          <w:sz w:val="24"/>
          <w:szCs w:val="24"/>
        </w:rPr>
      </w:pPr>
      <w:r>
        <w:rPr>
          <w:sz w:val="24"/>
          <w:szCs w:val="24"/>
        </w:rPr>
        <w:t>УДК 378.1.016: 811.161.1=581</w:t>
      </w:r>
    </w:p>
    <w:p w:rsidR="00DA3B29" w:rsidRDefault="00DA3B29">
      <w:pPr>
        <w:ind w:firstLine="709"/>
        <w:jc w:val="center"/>
        <w:rPr>
          <w:b/>
          <w:bCs/>
          <w:sz w:val="24"/>
          <w:szCs w:val="24"/>
        </w:rPr>
      </w:pPr>
    </w:p>
    <w:p w:rsidR="00DA3B29" w:rsidRDefault="00C545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ПЕСНИ О ЯКУТИИ НА ЗАНЯТИЯХ РКИ В КИТАЙСКОЙ АУДИТОРИИ</w:t>
      </w:r>
    </w:p>
    <w:p w:rsidR="00DA3B29" w:rsidRDefault="00C54579">
      <w:pPr>
        <w:jc w:val="center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Дишкант</w:t>
      </w:r>
      <w:proofErr w:type="spellEnd"/>
      <w:r>
        <w:rPr>
          <w:b/>
          <w:bCs/>
          <w:i/>
          <w:iCs/>
          <w:sz w:val="24"/>
          <w:szCs w:val="24"/>
        </w:rPr>
        <w:t xml:space="preserve"> Е.В., </w:t>
      </w:r>
      <w:proofErr w:type="spellStart"/>
      <w:r>
        <w:rPr>
          <w:b/>
          <w:bCs/>
          <w:i/>
          <w:iCs/>
          <w:sz w:val="24"/>
          <w:szCs w:val="24"/>
        </w:rPr>
        <w:t>Кэ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Люе</w:t>
      </w:r>
      <w:proofErr w:type="spellEnd"/>
    </w:p>
    <w:p w:rsidR="00DA3B29" w:rsidRDefault="00C5457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Северо-Восточный федеральный университет </w:t>
      </w:r>
      <w:proofErr w:type="spellStart"/>
      <w:r>
        <w:rPr>
          <w:i/>
          <w:iCs/>
          <w:sz w:val="24"/>
          <w:szCs w:val="24"/>
        </w:rPr>
        <w:t>им.М.К</w:t>
      </w:r>
      <w:proofErr w:type="spellEnd"/>
      <w:r>
        <w:rPr>
          <w:i/>
          <w:iCs/>
          <w:sz w:val="24"/>
          <w:szCs w:val="24"/>
        </w:rPr>
        <w:t xml:space="preserve">. </w:t>
      </w:r>
      <w:proofErr w:type="spellStart"/>
      <w:r>
        <w:rPr>
          <w:i/>
          <w:iCs/>
          <w:sz w:val="24"/>
          <w:szCs w:val="24"/>
        </w:rPr>
        <w:t>Аммосова</w:t>
      </w:r>
      <w:proofErr w:type="spellEnd"/>
      <w:r>
        <w:rPr>
          <w:i/>
          <w:iCs/>
          <w:sz w:val="24"/>
          <w:szCs w:val="24"/>
        </w:rPr>
        <w:t xml:space="preserve"> (Россия, Якутск)</w:t>
      </w:r>
    </w:p>
    <w:p w:rsidR="00DA3B29" w:rsidRDefault="00DA3B29">
      <w:pPr>
        <w:jc w:val="center"/>
        <w:rPr>
          <w:b/>
          <w:bCs/>
          <w:i/>
          <w:iCs/>
          <w:sz w:val="24"/>
          <w:szCs w:val="24"/>
        </w:rPr>
      </w:pPr>
    </w:p>
    <w:p w:rsidR="00DA3B29" w:rsidRDefault="00C5457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SONGS ABOUT YAKUTIA IN THE RCT CLASSES IN THE CHINESE AUDIENCE</w:t>
      </w:r>
    </w:p>
    <w:p w:rsidR="00DA3B29" w:rsidRDefault="00C54579">
      <w:pPr>
        <w:jc w:val="center"/>
        <w:rPr>
          <w:b/>
          <w:bCs/>
          <w:i/>
          <w:iCs/>
          <w:sz w:val="24"/>
          <w:szCs w:val="24"/>
          <w:lang w:val="en-US"/>
        </w:rPr>
      </w:pPr>
      <w:proofErr w:type="spellStart"/>
      <w:r>
        <w:rPr>
          <w:b/>
          <w:bCs/>
          <w:i/>
          <w:iCs/>
          <w:sz w:val="24"/>
          <w:szCs w:val="24"/>
          <w:lang w:val="en-US"/>
        </w:rPr>
        <w:t>Dishkant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E.V.,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KeLiuye</w:t>
      </w:r>
      <w:proofErr w:type="spellEnd"/>
    </w:p>
    <w:p w:rsidR="00DA3B29" w:rsidRDefault="00C54579">
      <w:pPr>
        <w:jc w:val="center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North-Eastern Federal University (Russia, Yakutsk)</w:t>
      </w:r>
    </w:p>
    <w:p w:rsidR="00DA3B29" w:rsidRDefault="00DA3B29">
      <w:pPr>
        <w:rPr>
          <w:b/>
          <w:bCs/>
          <w:i/>
          <w:iCs/>
          <w:sz w:val="24"/>
          <w:szCs w:val="24"/>
          <w:lang w:val="en-US"/>
        </w:rPr>
      </w:pPr>
    </w:p>
    <w:p w:rsidR="00DA3B29" w:rsidRDefault="00C54579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Аннотация: В статье рассматривается использование национально-регионального песенного материала при обучении русскому языку китайских студентов. Представлены тексты известных в Республике Саха (Якутия) песен «</w:t>
      </w:r>
      <w:proofErr w:type="spellStart"/>
      <w:r>
        <w:rPr>
          <w:i/>
          <w:iCs/>
          <w:sz w:val="24"/>
          <w:szCs w:val="24"/>
        </w:rPr>
        <w:t>Якутяночка</w:t>
      </w:r>
      <w:proofErr w:type="spellEnd"/>
      <w:r>
        <w:rPr>
          <w:i/>
          <w:iCs/>
          <w:sz w:val="24"/>
          <w:szCs w:val="24"/>
        </w:rPr>
        <w:t xml:space="preserve"> моя» и «Падут неслышные снега», обладающих большим фонетическим, лексическим, грамматическим и культурологическим потенциалом. Предложены вопросы и задания, культурологический комментарий. Тексты песен знакомят студентов с культурой, традициями, менталитетом народа </w:t>
      </w:r>
      <w:proofErr w:type="spellStart"/>
      <w:r>
        <w:rPr>
          <w:i/>
          <w:iCs/>
          <w:sz w:val="24"/>
          <w:szCs w:val="24"/>
        </w:rPr>
        <w:t>саха</w:t>
      </w:r>
      <w:proofErr w:type="spellEnd"/>
      <w:r>
        <w:rPr>
          <w:i/>
          <w:iCs/>
          <w:sz w:val="24"/>
          <w:szCs w:val="24"/>
        </w:rPr>
        <w:t xml:space="preserve">, стимулируют их к изучению образного и богатого русского языка.        </w:t>
      </w:r>
    </w:p>
    <w:p w:rsidR="00DA3B29" w:rsidRDefault="00C54579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Ключевые слова: песенный материал, национально-региональный компонент, русский язык как иностранный, китайские студенты, Республика Саха (Якутия).</w:t>
      </w:r>
    </w:p>
    <w:p w:rsidR="00DA3B29" w:rsidRDefault="00DA3B29">
      <w:pPr>
        <w:ind w:firstLine="709"/>
        <w:jc w:val="both"/>
        <w:rPr>
          <w:i/>
          <w:iCs/>
          <w:sz w:val="24"/>
          <w:szCs w:val="24"/>
        </w:rPr>
      </w:pPr>
    </w:p>
    <w:p w:rsidR="00DA3B29" w:rsidRDefault="00C54579">
      <w:pPr>
        <w:ind w:firstLine="709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Abstract: The article discusses the use of national-regional song material in teaching Russian to Chinese students. The texts of the songs "My Yakut Girl" and "Inaudible snows will fall", known in the Republic of </w:t>
      </w:r>
      <w:proofErr w:type="spellStart"/>
      <w:r>
        <w:rPr>
          <w:i/>
          <w:iCs/>
          <w:sz w:val="24"/>
          <w:szCs w:val="24"/>
          <w:lang w:val="en-US"/>
        </w:rPr>
        <w:t>Sakha</w:t>
      </w:r>
      <w:proofErr w:type="spellEnd"/>
      <w:r>
        <w:rPr>
          <w:i/>
          <w:iCs/>
          <w:sz w:val="24"/>
          <w:szCs w:val="24"/>
          <w:lang w:val="en-US"/>
        </w:rPr>
        <w:t xml:space="preserve"> (</w:t>
      </w:r>
      <w:proofErr w:type="spellStart"/>
      <w:r>
        <w:rPr>
          <w:i/>
          <w:iCs/>
          <w:sz w:val="24"/>
          <w:szCs w:val="24"/>
          <w:lang w:val="en-US"/>
        </w:rPr>
        <w:t>Yakutia</w:t>
      </w:r>
      <w:proofErr w:type="spellEnd"/>
      <w:r>
        <w:rPr>
          <w:i/>
          <w:iCs/>
          <w:sz w:val="24"/>
          <w:szCs w:val="24"/>
          <w:lang w:val="en-US"/>
        </w:rPr>
        <w:t xml:space="preserve">), with great phonetic, lexical, grammatical and cultural potential, are presented. Questions and tasks, cultural </w:t>
      </w:r>
      <w:proofErr w:type="gramStart"/>
      <w:r>
        <w:rPr>
          <w:i/>
          <w:iCs/>
          <w:sz w:val="24"/>
          <w:szCs w:val="24"/>
          <w:lang w:val="en-US"/>
        </w:rPr>
        <w:t>commentary are</w:t>
      </w:r>
      <w:proofErr w:type="gramEnd"/>
      <w:r>
        <w:rPr>
          <w:i/>
          <w:iCs/>
          <w:sz w:val="24"/>
          <w:szCs w:val="24"/>
          <w:lang w:val="en-US"/>
        </w:rPr>
        <w:t xml:space="preserve"> offered. The lyrics introduce students to the culture, traditions, mentality of the </w:t>
      </w:r>
      <w:proofErr w:type="spellStart"/>
      <w:r>
        <w:rPr>
          <w:i/>
          <w:iCs/>
          <w:sz w:val="24"/>
          <w:szCs w:val="24"/>
          <w:lang w:val="en-US"/>
        </w:rPr>
        <w:t>Sakha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i/>
          <w:iCs/>
          <w:sz w:val="24"/>
          <w:szCs w:val="24"/>
          <w:lang w:val="en-US"/>
        </w:rPr>
        <w:t>people,</w:t>
      </w:r>
      <w:proofErr w:type="gramEnd"/>
      <w:r>
        <w:rPr>
          <w:i/>
          <w:iCs/>
          <w:sz w:val="24"/>
          <w:szCs w:val="24"/>
          <w:lang w:val="en-US"/>
        </w:rPr>
        <w:t xml:space="preserve"> stimulate them to study the imaginative and rich Russian language.</w:t>
      </w:r>
    </w:p>
    <w:p w:rsidR="00DA3B29" w:rsidRDefault="00C54579">
      <w:pPr>
        <w:ind w:firstLine="709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Keywords: song material, national-regional component, Russian as a foreign language, Chinese students, Republic of </w:t>
      </w:r>
      <w:proofErr w:type="spellStart"/>
      <w:r>
        <w:rPr>
          <w:i/>
          <w:iCs/>
          <w:sz w:val="24"/>
          <w:szCs w:val="24"/>
          <w:lang w:val="en-US"/>
        </w:rPr>
        <w:t>Sakha</w:t>
      </w:r>
      <w:proofErr w:type="spellEnd"/>
      <w:r>
        <w:rPr>
          <w:i/>
          <w:iCs/>
          <w:sz w:val="24"/>
          <w:szCs w:val="24"/>
          <w:lang w:val="en-US"/>
        </w:rPr>
        <w:t xml:space="preserve"> (</w:t>
      </w:r>
      <w:proofErr w:type="spellStart"/>
      <w:r>
        <w:rPr>
          <w:i/>
          <w:iCs/>
          <w:sz w:val="24"/>
          <w:szCs w:val="24"/>
          <w:lang w:val="en-US"/>
        </w:rPr>
        <w:t>Yakutia</w:t>
      </w:r>
      <w:proofErr w:type="spellEnd"/>
      <w:r>
        <w:rPr>
          <w:i/>
          <w:iCs/>
          <w:sz w:val="24"/>
          <w:szCs w:val="24"/>
          <w:lang w:val="en-US"/>
        </w:rPr>
        <w:t>).</w:t>
      </w:r>
    </w:p>
    <w:p w:rsidR="00DA3B29" w:rsidRDefault="00DA3B29">
      <w:pPr>
        <w:ind w:firstLine="709"/>
        <w:jc w:val="both"/>
        <w:rPr>
          <w:sz w:val="24"/>
          <w:szCs w:val="24"/>
          <w:lang w:val="en-US"/>
        </w:rPr>
      </w:pPr>
    </w:p>
    <w:p w:rsidR="00DA3B29" w:rsidRDefault="00C54579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Залогом успешного процесса обучения русскому языку как иностранному, как известно, является комплексное применение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>, личностного, культурологического, когнитивного и системного подходов. Использование песенного материала на занятиях РКИ в полной мере реализует всё вышеперечисленное. Принципам отбора песенных текстов, методике…</w:t>
      </w:r>
    </w:p>
    <w:p w:rsidR="00DA3B29" w:rsidRDefault="00DA3B29">
      <w:pPr>
        <w:ind w:firstLine="709"/>
        <w:jc w:val="both"/>
        <w:rPr>
          <w:b/>
          <w:bCs/>
          <w:i/>
          <w:iCs/>
          <w:sz w:val="24"/>
          <w:szCs w:val="24"/>
        </w:rPr>
      </w:pPr>
    </w:p>
    <w:p w:rsidR="00DA3B29" w:rsidRDefault="00C54579">
      <w:pPr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Литература</w:t>
      </w:r>
    </w:p>
    <w:p w:rsidR="00DA3B29" w:rsidRDefault="00C545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Покровский Г.Б., Бондарева О.В. Песенный материал на уроках русского языка как иностранного на продвинутом этапе обучения // Русский язык за рубежом. 2021. № 1 (284). С. 114-127.</w:t>
      </w:r>
    </w:p>
    <w:p w:rsidR="00DA3B29" w:rsidRDefault="00C545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Лабец</w:t>
      </w:r>
      <w:proofErr w:type="spellEnd"/>
      <w:r>
        <w:rPr>
          <w:sz w:val="24"/>
          <w:szCs w:val="24"/>
        </w:rPr>
        <w:t xml:space="preserve"> А.В. Алгоритм отбора песенного материала для обучения </w:t>
      </w:r>
      <w:proofErr w:type="spellStart"/>
      <w:r>
        <w:rPr>
          <w:sz w:val="24"/>
          <w:szCs w:val="24"/>
        </w:rPr>
        <w:t>аудированию</w:t>
      </w:r>
      <w:proofErr w:type="spellEnd"/>
      <w:r>
        <w:rPr>
          <w:sz w:val="24"/>
          <w:szCs w:val="24"/>
        </w:rPr>
        <w:t xml:space="preserve"> на занятиях по русскому языку как иностранному // Русский язык в полиэтническом образовательном пространстве военного вуза: материалы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Межвузовской научно-методической конференции. Санкт-Петербург, 2021. С. 220-226.</w:t>
      </w:r>
    </w:p>
    <w:p w:rsidR="00DA3B29" w:rsidRDefault="00C545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Мамбетова</w:t>
      </w:r>
      <w:proofErr w:type="spellEnd"/>
      <w:r>
        <w:rPr>
          <w:sz w:val="24"/>
          <w:szCs w:val="24"/>
        </w:rPr>
        <w:t xml:space="preserve"> А.А. Использование песенного материала в процессе обучения русскому языку как иностранному // Интеграция педагогической науки и практики в контексте вызовов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века. Сборник научных статей международной научно-практической конференции. Калуга, 2022. С. 296-299.</w:t>
      </w:r>
    </w:p>
    <w:p w:rsidR="00DA3B29" w:rsidRDefault="00DA3B29">
      <w:pPr>
        <w:ind w:left="-851" w:right="-284" w:firstLine="284"/>
        <w:rPr>
          <w:sz w:val="24"/>
          <w:szCs w:val="24"/>
        </w:rPr>
      </w:pPr>
    </w:p>
    <w:p w:rsidR="00DA3B29" w:rsidRDefault="00DA3B29">
      <w:pPr>
        <w:tabs>
          <w:tab w:val="left" w:pos="284"/>
        </w:tabs>
        <w:spacing w:after="200"/>
        <w:ind w:right="-284"/>
        <w:contextualSpacing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sectPr w:rsidR="00DA3B29" w:rsidSect="00DA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F1512"/>
    <w:multiLevelType w:val="multilevel"/>
    <w:tmpl w:val="2FEF15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FD4235E"/>
    <w:multiLevelType w:val="multilevel"/>
    <w:tmpl w:val="5FD4235E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B9342B6"/>
    <w:multiLevelType w:val="multilevel"/>
    <w:tmpl w:val="6B9342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2C5333"/>
    <w:rsid w:val="00013996"/>
    <w:rsid w:val="00062EB3"/>
    <w:rsid w:val="00063CA2"/>
    <w:rsid w:val="000A1B25"/>
    <w:rsid w:val="000A42F2"/>
    <w:rsid w:val="000D0A66"/>
    <w:rsid w:val="001376D3"/>
    <w:rsid w:val="00195C35"/>
    <w:rsid w:val="001B0098"/>
    <w:rsid w:val="001C10A6"/>
    <w:rsid w:val="001F2F3F"/>
    <w:rsid w:val="001F73C7"/>
    <w:rsid w:val="002076A0"/>
    <w:rsid w:val="00210AF6"/>
    <w:rsid w:val="00220435"/>
    <w:rsid w:val="00220FFA"/>
    <w:rsid w:val="00255BA7"/>
    <w:rsid w:val="00280C72"/>
    <w:rsid w:val="002C5333"/>
    <w:rsid w:val="002D0CB1"/>
    <w:rsid w:val="002D7AD1"/>
    <w:rsid w:val="0033080B"/>
    <w:rsid w:val="00370DFD"/>
    <w:rsid w:val="00382F8F"/>
    <w:rsid w:val="003E0C12"/>
    <w:rsid w:val="003E106F"/>
    <w:rsid w:val="00416B2E"/>
    <w:rsid w:val="00452E4A"/>
    <w:rsid w:val="00460AF9"/>
    <w:rsid w:val="00471145"/>
    <w:rsid w:val="004B09CF"/>
    <w:rsid w:val="004C37F5"/>
    <w:rsid w:val="004C627E"/>
    <w:rsid w:val="004F0B15"/>
    <w:rsid w:val="00530AF8"/>
    <w:rsid w:val="005425BF"/>
    <w:rsid w:val="00561AAC"/>
    <w:rsid w:val="0058189C"/>
    <w:rsid w:val="005853AE"/>
    <w:rsid w:val="00587664"/>
    <w:rsid w:val="005C0C79"/>
    <w:rsid w:val="00605E76"/>
    <w:rsid w:val="0061783E"/>
    <w:rsid w:val="0066098F"/>
    <w:rsid w:val="00662DB8"/>
    <w:rsid w:val="006E1BDD"/>
    <w:rsid w:val="0071157D"/>
    <w:rsid w:val="007161D5"/>
    <w:rsid w:val="007438B2"/>
    <w:rsid w:val="00787DD9"/>
    <w:rsid w:val="007B13C8"/>
    <w:rsid w:val="007B5580"/>
    <w:rsid w:val="007D67EF"/>
    <w:rsid w:val="007E4DFA"/>
    <w:rsid w:val="008078E6"/>
    <w:rsid w:val="0084644D"/>
    <w:rsid w:val="008469F9"/>
    <w:rsid w:val="00897B52"/>
    <w:rsid w:val="008A46DC"/>
    <w:rsid w:val="008D2E0A"/>
    <w:rsid w:val="008E7786"/>
    <w:rsid w:val="009068FF"/>
    <w:rsid w:val="009076C7"/>
    <w:rsid w:val="009638D1"/>
    <w:rsid w:val="00981AA5"/>
    <w:rsid w:val="009B079E"/>
    <w:rsid w:val="009C0C5F"/>
    <w:rsid w:val="009E10DF"/>
    <w:rsid w:val="009F3BAC"/>
    <w:rsid w:val="009F5A18"/>
    <w:rsid w:val="00A21754"/>
    <w:rsid w:val="00A367E8"/>
    <w:rsid w:val="00A43577"/>
    <w:rsid w:val="00A64FC4"/>
    <w:rsid w:val="00A8147A"/>
    <w:rsid w:val="00A81D34"/>
    <w:rsid w:val="00AB0302"/>
    <w:rsid w:val="00AB0893"/>
    <w:rsid w:val="00AB62DC"/>
    <w:rsid w:val="00AC35B0"/>
    <w:rsid w:val="00AC35F5"/>
    <w:rsid w:val="00AD23A9"/>
    <w:rsid w:val="00AE287F"/>
    <w:rsid w:val="00AE72F4"/>
    <w:rsid w:val="00AF31A4"/>
    <w:rsid w:val="00B123AB"/>
    <w:rsid w:val="00B42614"/>
    <w:rsid w:val="00B710AB"/>
    <w:rsid w:val="00B735F1"/>
    <w:rsid w:val="00BB5913"/>
    <w:rsid w:val="00BD64B0"/>
    <w:rsid w:val="00C300AF"/>
    <w:rsid w:val="00C53BBE"/>
    <w:rsid w:val="00C54579"/>
    <w:rsid w:val="00C61E2D"/>
    <w:rsid w:val="00C75A14"/>
    <w:rsid w:val="00CA1DC4"/>
    <w:rsid w:val="00D67F0D"/>
    <w:rsid w:val="00D76DE2"/>
    <w:rsid w:val="00D77197"/>
    <w:rsid w:val="00DA0C47"/>
    <w:rsid w:val="00DA3B29"/>
    <w:rsid w:val="00DD739F"/>
    <w:rsid w:val="00E015CF"/>
    <w:rsid w:val="00E2490F"/>
    <w:rsid w:val="00E4363A"/>
    <w:rsid w:val="00E67CD4"/>
    <w:rsid w:val="00E81BFA"/>
    <w:rsid w:val="00E82F70"/>
    <w:rsid w:val="00E84A76"/>
    <w:rsid w:val="00F23B8B"/>
    <w:rsid w:val="00F36FA4"/>
    <w:rsid w:val="00F5686A"/>
    <w:rsid w:val="00F77B2F"/>
    <w:rsid w:val="00F8178D"/>
    <w:rsid w:val="00FB0B7F"/>
    <w:rsid w:val="00FB2254"/>
    <w:rsid w:val="00FC1959"/>
    <w:rsid w:val="00FF3032"/>
    <w:rsid w:val="00FF7962"/>
    <w:rsid w:val="0E305FB7"/>
    <w:rsid w:val="36893523"/>
    <w:rsid w:val="4E36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29"/>
    <w:rPr>
      <w:rFonts w:eastAsia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DA3B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A3B29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DA3B29"/>
    <w:pPr>
      <w:spacing w:after="120"/>
      <w:ind w:left="283"/>
    </w:pPr>
  </w:style>
  <w:style w:type="paragraph" w:styleId="a6">
    <w:name w:val="Normal (Web)"/>
    <w:basedOn w:val="a"/>
    <w:uiPriority w:val="99"/>
    <w:semiHidden/>
    <w:unhideWhenUsed/>
    <w:qFormat/>
    <w:rsid w:val="00DA3B29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A3B29"/>
    <w:rPr>
      <w:rFonts w:ascii="Calibri" w:hAnsi="Calibri"/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qFormat/>
    <w:rsid w:val="00DA3B29"/>
  </w:style>
  <w:style w:type="character" w:customStyle="1" w:styleId="extended-textshort">
    <w:name w:val="extended-text__short"/>
    <w:basedOn w:val="a0"/>
    <w:qFormat/>
    <w:rsid w:val="00DA3B29"/>
  </w:style>
  <w:style w:type="paragraph" w:styleId="a7">
    <w:name w:val="List Paragraph"/>
    <w:basedOn w:val="a"/>
    <w:uiPriority w:val="34"/>
    <w:qFormat/>
    <w:rsid w:val="00DA3B2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DA3B29"/>
    <w:rPr>
      <w:color w:val="605E5C"/>
      <w:shd w:val="clear" w:color="auto" w:fill="E1DFDD"/>
    </w:rPr>
  </w:style>
  <w:style w:type="paragraph" w:customStyle="1" w:styleId="g-font-weight-300">
    <w:name w:val="g-font-weight-300"/>
    <w:basedOn w:val="a"/>
    <w:qFormat/>
    <w:rsid w:val="00DA3B2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3E44-5CC0-48B9-AC80-E714ED55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2401</Characters>
  <Application>Microsoft Office Word</Application>
  <DocSecurity>0</DocSecurity>
  <Lines>20</Lines>
  <Paragraphs>5</Paragraphs>
  <ScaleCrop>false</ScaleCrop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Авиакомпания "Якутия"</dc:creator>
  <cp:lastModifiedBy>Ekaterina</cp:lastModifiedBy>
  <cp:revision>19</cp:revision>
  <dcterms:created xsi:type="dcterms:W3CDTF">2023-10-16T10:08:00Z</dcterms:created>
  <dcterms:modified xsi:type="dcterms:W3CDTF">2023-10-25T11:35:00Z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CFB639BCC5614FF983F08D4B534BD18D_12</vt:lpwstr>
  </property>
</Properties>
</file>